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E8" w:rsidRDefault="005A28E8" w:rsidP="00172F2C">
      <w:pPr>
        <w:pStyle w:val="Corpotesto"/>
        <w:spacing w:before="235"/>
        <w:ind w:left="0"/>
        <w:rPr>
          <w:rFonts w:ascii="Times New Roman"/>
          <w:sz w:val="24"/>
        </w:rPr>
      </w:pPr>
    </w:p>
    <w:p w:rsidR="005A28E8" w:rsidRDefault="0006237F" w:rsidP="00172F2C">
      <w:pPr>
        <w:rPr>
          <w:b/>
          <w:i/>
          <w:spacing w:val="-10"/>
          <w:sz w:val="24"/>
          <w:u w:val="single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C</w:t>
      </w:r>
    </w:p>
    <w:p w:rsidR="00172F2C" w:rsidRDefault="00172F2C" w:rsidP="00172F2C">
      <w:pPr>
        <w:pStyle w:val="Titolo"/>
        <w:ind w:left="0"/>
        <w:rPr>
          <w:rFonts w:asciiTheme="minorHAnsi" w:hAnsiTheme="minorHAnsi" w:cstheme="minorHAnsi"/>
          <w:spacing w:val="-10"/>
        </w:rPr>
      </w:pPr>
      <w:r w:rsidRPr="00287C9D">
        <w:rPr>
          <w:rFonts w:asciiTheme="minorHAnsi" w:hAnsiTheme="minorHAnsi" w:cstheme="minorHAnsi"/>
          <w:u w:val="none"/>
        </w:rPr>
        <w:t>AVVISO PUBBLICO n.1/2024/DIMET</w:t>
      </w:r>
      <w:r w:rsidR="00F266E6">
        <w:rPr>
          <w:rFonts w:asciiTheme="minorHAnsi" w:hAnsiTheme="minorHAnsi" w:cstheme="minorHAnsi"/>
          <w:u w:val="none"/>
        </w:rPr>
        <w:t xml:space="preserve"> </w:t>
      </w:r>
    </w:p>
    <w:p w:rsidR="005A28E8" w:rsidRDefault="0006237F" w:rsidP="003E2351">
      <w:pPr>
        <w:spacing w:before="240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:rsidR="005A28E8" w:rsidRDefault="0006237F" w:rsidP="00DD14FA">
      <w:pPr>
        <w:jc w:val="both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UE 2016/679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196/2003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MODIFICATO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5"/>
          <w:sz w:val="24"/>
        </w:rPr>
        <w:t xml:space="preserve"> N.</w:t>
      </w:r>
      <w:r w:rsidR="00DD14FA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101/2018)</w:t>
      </w:r>
    </w:p>
    <w:p w:rsidR="005A28E8" w:rsidRDefault="0006237F" w:rsidP="003E2351">
      <w:pPr>
        <w:spacing w:before="255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:rsidR="005A28E8" w:rsidRDefault="0006237F" w:rsidP="00DD14FA">
      <w:pPr>
        <w:spacing w:before="119"/>
        <w:ind w:right="117"/>
        <w:jc w:val="both"/>
      </w:pPr>
      <w:r>
        <w:t>Ai sensi dell’art. 13 del Regolamento UE 2016/679 (“Regolamento” o “GDPR”) relativo alla protezione delle persone fisiche con riguardo al trattamento dei dati personali e del Decreto legislativo n. 196/2003 come modificato dal decreto legislativo n. 101/20</w:t>
      </w:r>
      <w:r>
        <w:t xml:space="preserve">18 (“Codice Privacy”), l’Università degli Studi del Piemonte Orientale “Amedeo Avogadro” (“l’ente”) La informa riguardo al trattamento dei Suoi dati personali in relazione alla partecipazione alla </w:t>
      </w:r>
      <w:r w:rsidR="003E2351" w:rsidRPr="00F266E6">
        <w:t>s</w:t>
      </w:r>
      <w:r w:rsidRPr="00F266E6">
        <w:t>elezione esterna, per titoli, per l’affidamento di n. 1 in</w:t>
      </w:r>
      <w:r w:rsidRPr="00F266E6">
        <w:t>carico di collaborazione esterna occasionale</w:t>
      </w:r>
      <w:r>
        <w:rPr>
          <w:b/>
        </w:rPr>
        <w:t xml:space="preserve"> (</w:t>
      </w:r>
      <w:r w:rsidR="003E2351" w:rsidRPr="003E2351">
        <w:rPr>
          <w:b/>
        </w:rPr>
        <w:t>AVVISO PUBBLICO n.1/2024/DIMET</w:t>
      </w:r>
      <w:r>
        <w:rPr>
          <w:b/>
        </w:rPr>
        <w:t>)</w:t>
      </w:r>
      <w:r w:rsidR="003E2351">
        <w:rPr>
          <w:b/>
        </w:rPr>
        <w:t xml:space="preserve"> </w:t>
      </w:r>
      <w:r w:rsidR="003E2351" w:rsidRPr="00F266E6">
        <w:t>avente ad oggetto</w:t>
      </w:r>
      <w:r w:rsidR="00F266E6">
        <w:rPr>
          <w:b/>
        </w:rPr>
        <w:t>:</w:t>
      </w:r>
      <w:r w:rsidR="003E2351" w:rsidRPr="003E2351">
        <w:rPr>
          <w:b/>
        </w:rPr>
        <w:t xml:space="preserve"> “</w:t>
      </w:r>
      <w:proofErr w:type="spellStart"/>
      <w:r w:rsidR="003E2351" w:rsidRPr="003E2351">
        <w:rPr>
          <w:b/>
        </w:rPr>
        <w:t>Developing</w:t>
      </w:r>
      <w:proofErr w:type="spellEnd"/>
      <w:r w:rsidR="003E2351" w:rsidRPr="003E2351">
        <w:rPr>
          <w:b/>
        </w:rPr>
        <w:t xml:space="preserve"> an </w:t>
      </w:r>
      <w:proofErr w:type="spellStart"/>
      <w:r w:rsidR="003E2351" w:rsidRPr="003E2351">
        <w:rPr>
          <w:b/>
        </w:rPr>
        <w:t>artificial</w:t>
      </w:r>
      <w:proofErr w:type="spellEnd"/>
      <w:r w:rsidR="003E2351" w:rsidRPr="003E2351">
        <w:rPr>
          <w:b/>
        </w:rPr>
        <w:t xml:space="preserve"> intelligence-</w:t>
      </w:r>
      <w:proofErr w:type="spellStart"/>
      <w:r w:rsidR="003E2351" w:rsidRPr="003E2351">
        <w:rPr>
          <w:b/>
        </w:rPr>
        <w:t>based</w:t>
      </w:r>
      <w:proofErr w:type="spellEnd"/>
      <w:r w:rsidR="003E2351" w:rsidRPr="003E2351">
        <w:rPr>
          <w:b/>
        </w:rPr>
        <w:t xml:space="preserve"> multiplex network for </w:t>
      </w:r>
      <w:proofErr w:type="spellStart"/>
      <w:r w:rsidR="003E2351" w:rsidRPr="003E2351">
        <w:rPr>
          <w:b/>
        </w:rPr>
        <w:t>individualized</w:t>
      </w:r>
      <w:proofErr w:type="spellEnd"/>
      <w:r w:rsidR="003E2351" w:rsidRPr="003E2351">
        <w:rPr>
          <w:b/>
        </w:rPr>
        <w:t xml:space="preserve"> risk </w:t>
      </w:r>
      <w:proofErr w:type="spellStart"/>
      <w:r w:rsidR="003E2351" w:rsidRPr="003E2351">
        <w:rPr>
          <w:b/>
        </w:rPr>
        <w:t>stratification</w:t>
      </w:r>
      <w:proofErr w:type="spellEnd"/>
      <w:r w:rsidR="003E2351" w:rsidRPr="003E2351">
        <w:rPr>
          <w:b/>
        </w:rPr>
        <w:t xml:space="preserve"> of prostate </w:t>
      </w:r>
      <w:proofErr w:type="spellStart"/>
      <w:r w:rsidR="003E2351" w:rsidRPr="003E2351">
        <w:rPr>
          <w:b/>
        </w:rPr>
        <w:t>cancer</w:t>
      </w:r>
      <w:proofErr w:type="spellEnd"/>
      <w:r w:rsidR="003E2351" w:rsidRPr="003E2351">
        <w:rPr>
          <w:b/>
        </w:rPr>
        <w:t xml:space="preserve"> (PRISM-AI)”</w:t>
      </w:r>
      <w:r>
        <w:rPr>
          <w:b/>
          <w:spacing w:val="-5"/>
        </w:rPr>
        <w:t>”,</w:t>
      </w:r>
      <w:r w:rsidR="00DD14FA">
        <w:rPr>
          <w:b/>
          <w:spacing w:val="-5"/>
        </w:rPr>
        <w:t xml:space="preserve"> </w:t>
      </w:r>
      <w:bookmarkStart w:id="0" w:name="_GoBack"/>
      <w:bookmarkEnd w:id="0"/>
      <w:r>
        <w:t>da</w:t>
      </w:r>
      <w:r>
        <w:rPr>
          <w:spacing w:val="-2"/>
        </w:rPr>
        <w:t xml:space="preserve"> </w:t>
      </w:r>
      <w:r>
        <w:t>attivarsi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l’Università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Piemonte</w:t>
      </w:r>
      <w:r>
        <w:rPr>
          <w:spacing w:val="-4"/>
        </w:rPr>
        <w:t xml:space="preserve"> </w:t>
      </w:r>
      <w:r>
        <w:t>Orientale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266E6">
        <w:t>Dipartimento di Medicina Traslazionale (DIMET).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spacing w:before="121"/>
        <w:ind w:left="0" w:right="125" w:firstLine="0"/>
        <w:jc w:val="both"/>
      </w:pPr>
      <w:r>
        <w:t>I</w:t>
      </w:r>
      <w:r>
        <w:t xml:space="preserve"> dati sono trattati in</w:t>
      </w:r>
      <w:r>
        <w:rPr>
          <w:spacing w:val="-2"/>
        </w:rPr>
        <w:t xml:space="preserve"> </w:t>
      </w:r>
      <w:r>
        <w:t>osservanza ai princ</w:t>
      </w:r>
      <w:r>
        <w:t>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ind w:left="0" w:right="121" w:firstLine="0"/>
        <w:jc w:val="both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:rsidR="005A28E8" w:rsidRDefault="0006237F" w:rsidP="00F266E6">
      <w:pPr>
        <w:pStyle w:val="Paragrafoelenco"/>
        <w:numPr>
          <w:ilvl w:val="0"/>
          <w:numId w:val="3"/>
        </w:numPr>
        <w:tabs>
          <w:tab w:val="left" w:pos="705"/>
        </w:tabs>
        <w:spacing w:before="1" w:line="267" w:lineRule="exact"/>
        <w:ind w:left="0" w:firstLine="0"/>
        <w:jc w:val="both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Privacy</w:t>
      </w:r>
      <w:r w:rsidR="00F266E6" w:rsidRPr="00F266E6">
        <w:rPr>
          <w:spacing w:val="-2"/>
        </w:rPr>
        <w:t xml:space="preserve">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:rsidR="005A28E8" w:rsidRDefault="0006237F" w:rsidP="00F266E6">
      <w:pPr>
        <w:pStyle w:val="Titolo1"/>
        <w:spacing w:before="240"/>
        <w:ind w:left="0"/>
        <w:jc w:val="both"/>
      </w:pPr>
      <w:r>
        <w:rPr>
          <w:spacing w:val="-2"/>
        </w:rPr>
        <w:t>Definizioni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</w:t>
      </w:r>
      <w:r w:rsidR="00F266E6" w:rsidRPr="00F266E6">
        <w:rPr>
          <w:spacing w:val="-2"/>
        </w:rPr>
        <w:t xml:space="preserve"> </w:t>
      </w:r>
      <w:r w:rsidRPr="00F266E6">
        <w:rPr>
          <w:spacing w:val="-2"/>
        </w:rPr>
        <w:t>(“interessato”).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>che,</w:t>
      </w:r>
      <w:r w:rsidR="00F266E6" w:rsidRPr="00F266E6">
        <w:rPr>
          <w:spacing w:val="-4"/>
        </w:rPr>
        <w:t xml:space="preserve">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>organismo</w:t>
      </w:r>
      <w:r w:rsidR="00F266E6" w:rsidRPr="00F266E6">
        <w:rPr>
          <w:spacing w:val="-2"/>
        </w:rPr>
        <w:t xml:space="preserve">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7" w:hanging="357"/>
        <w:jc w:val="both"/>
      </w:pPr>
      <w:r>
        <w:t>Responsabile per la protezione dei dati: il soggetto incaricato dal titolare d</w:t>
      </w:r>
      <w:r>
        <w:t>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:rsidR="00F266E6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6" w:hanging="357"/>
        <w:jc w:val="both"/>
      </w:pPr>
      <w:r>
        <w:t>Destinatari: la persona fisica o giuridica, l'autorità pubblica, il servizio o un altro organismo che riceve comunicazione di dati personali, che si tratti o meno di terzi.</w:t>
      </w:r>
      <w:r w:rsidR="00F266E6">
        <w:t xml:space="preserve"> </w:t>
      </w:r>
    </w:p>
    <w:p w:rsidR="00F266E6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Dati sensibili/particolari: i dati riguardanti l’origine razziale o etni</w:t>
      </w:r>
      <w:r>
        <w:t>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all’ori</w:t>
      </w:r>
      <w:r>
        <w:t>entamento sessuale della persona.</w:t>
      </w:r>
      <w:r w:rsidR="00F266E6">
        <w:t xml:space="preserve"> 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lastRenderedPageBreak/>
        <w:t>dall’interessato, dal responsabile o dalle persone autorizzate, in qualunque forma, anche mediante la loro messa a disposizione, consultazione o mediante interconnessione.</w:t>
      </w:r>
    </w:p>
    <w:p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44" w:hanging="357"/>
      </w:pPr>
      <w:r>
        <w:t>Diffusione: il dare conoscenza dei dati personali a soggetti indeterminati, in qualu</w:t>
      </w:r>
      <w:r>
        <w:t>nque forma, anche mediante la loro messa a disposizione o consultazione.</w:t>
      </w:r>
    </w:p>
    <w:p w:rsidR="005A28E8" w:rsidRDefault="0006237F" w:rsidP="00172F2C">
      <w:pPr>
        <w:pStyle w:val="Titolo1"/>
        <w:spacing w:before="268"/>
      </w:pPr>
      <w:r>
        <w:t>I</w:t>
      </w:r>
      <w:r>
        <w:t xml:space="preserve">dentità e dati di contatto del Titolare del Trattamento e del Responsabile per la Protezione dei Dati </w:t>
      </w:r>
      <w:r>
        <w:rPr>
          <w:spacing w:val="-2"/>
        </w:rPr>
        <w:t>Personali</w:t>
      </w:r>
    </w:p>
    <w:p w:rsidR="005A28E8" w:rsidRDefault="0006237F" w:rsidP="00DD14FA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</w:t>
      </w:r>
      <w:r>
        <w:t>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>del</w:t>
      </w:r>
      <w:r w:rsidR="00F266E6"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>6</w:t>
      </w:r>
      <w:r w:rsidR="00F266E6"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:rsidR="005A28E8" w:rsidRDefault="0006237F" w:rsidP="00DD14FA">
      <w:pPr>
        <w:pStyle w:val="Corpotesto"/>
        <w:jc w:val="both"/>
      </w:pPr>
      <w:r>
        <w:t>I</w:t>
      </w:r>
      <w:r>
        <w:t>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:rsidR="005A28E8" w:rsidRDefault="0006237F" w:rsidP="00DD14FA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9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:rsidR="005A28E8" w:rsidRDefault="0006237F" w:rsidP="00DD14FA">
      <w:pPr>
        <w:pStyle w:val="Titolo1"/>
        <w:spacing w:before="120"/>
        <w:ind w:left="27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:rsidR="005A28E8" w:rsidRDefault="0006237F" w:rsidP="00DD14FA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</w:t>
      </w:r>
      <w:r>
        <w:t>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:rsidR="005A28E8" w:rsidRDefault="0006237F" w:rsidP="00DD14FA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:rsidR="005A28E8" w:rsidRDefault="0006237F" w:rsidP="00DD14FA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garantirle</w:t>
      </w:r>
      <w:r w:rsidR="00DD14FA"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:rsidR="005A28E8" w:rsidRDefault="0006237F" w:rsidP="00DD14FA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>Art.</w:t>
      </w:r>
      <w:r w:rsidR="00DD14FA"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</w:t>
      </w:r>
      <w:r w:rsidR="00DD14FA">
        <w:rPr>
          <w:spacing w:val="-2"/>
        </w:rPr>
        <w:t>.</w:t>
      </w:r>
    </w:p>
    <w:p w:rsidR="005A28E8" w:rsidRDefault="0006237F" w:rsidP="00DD14FA">
      <w:pPr>
        <w:pStyle w:val="Corpotesto"/>
        <w:jc w:val="both"/>
      </w:pPr>
      <w:r>
        <w:t>I</w:t>
      </w:r>
      <w:r>
        <w:t>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:rsidR="005A28E8" w:rsidRDefault="0006237F" w:rsidP="00DD14FA">
      <w:pPr>
        <w:pStyle w:val="Titolo1"/>
        <w:spacing w:before="120"/>
        <w:ind w:left="278"/>
        <w:jc w:val="both"/>
      </w:pPr>
      <w:r>
        <w:t>Categorie di destinatari dei dati personali e trasferimento di dati personali in un Paese terzo o fuori dallo Spazio Economico Europeo (SE</w:t>
      </w:r>
      <w:r>
        <w:t>E)</w:t>
      </w:r>
    </w:p>
    <w:p w:rsidR="005A28E8" w:rsidRDefault="0006237F" w:rsidP="00DD14FA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>dati</w:t>
      </w:r>
      <w:r w:rsidR="00DD14FA"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ind w:right="139" w:firstLine="0"/>
        <w:jc w:val="both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</w:t>
      </w:r>
      <w:r>
        <w:t>ccedere ai dati.</w:t>
      </w:r>
    </w:p>
    <w:p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right="137" w:firstLine="0"/>
        <w:jc w:val="both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:rsidR="005A28E8" w:rsidRDefault="0006237F" w:rsidP="00172F2C">
      <w:pPr>
        <w:pStyle w:val="Titolo1"/>
        <w:spacing w:before="233"/>
        <w:jc w:val="both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:rsidR="005A28E8" w:rsidRDefault="0006237F" w:rsidP="00172F2C">
      <w:pPr>
        <w:pStyle w:val="Corpotesto"/>
        <w:spacing w:before="119"/>
        <w:ind w:right="119"/>
        <w:jc w:val="both"/>
      </w:pPr>
      <w:r>
        <w:t>I dati non saranno diffusi e non verranno trasferiti ad un paese terzo (o sito al di fuori dallo Spazio Economico Europeo) o a un'organizzazione internazionale. Qualora si renda necessario trasferire i dati verso un paese terzo sito al di fuori dallo Spazi</w:t>
      </w:r>
      <w:r>
        <w:t>o Economico Europeo (come ad esempio per la gestione 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</w:t>
      </w:r>
      <w:r>
        <w:t>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:rsidR="005A28E8" w:rsidRDefault="0006237F" w:rsidP="00DD14FA">
      <w:pPr>
        <w:pStyle w:val="Titolo1"/>
        <w:spacing w:before="240"/>
        <w:ind w:left="278"/>
        <w:jc w:val="both"/>
      </w:pPr>
      <w:r>
        <w:lastRenderedPageBreak/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:rsidR="005A28E8" w:rsidRDefault="0006237F" w:rsidP="00DD14FA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</w:t>
      </w:r>
      <w:r>
        <w:t>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proofErr w:type="gramStart"/>
      <w:r>
        <w:t>la</w:t>
      </w:r>
      <w:proofErr w:type="gramEnd"/>
      <w:r>
        <w:rPr>
          <w:spacing w:val="-13"/>
        </w:rPr>
        <w:t xml:space="preserve"> </w:t>
      </w:r>
      <w:r>
        <w:t xml:space="preserve">procedura di selezione saranno conservati nel rispetto dei principi di proporzionalità e necessità, i dati personali saranno conservati in una forma che consenta l’identificazione degli interessati </w:t>
      </w:r>
      <w:r>
        <w:t>per un arco di tempo non superiore al conseguimento delle finalità per le quali gli stessi sono trattati. I dati personali saranno conservati seguendo i criteri dettati da specifiche norme di Legge, come ad esempio il periodo di dieci anni stabilito dall’a</w:t>
      </w:r>
      <w:r>
        <w:t>rticolo 2220 del codice civile.</w:t>
      </w:r>
    </w:p>
    <w:p w:rsidR="005A28E8" w:rsidRDefault="0006237F" w:rsidP="00DD14FA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:rsidR="005A28E8" w:rsidRDefault="0006237F" w:rsidP="00DD14FA">
      <w:pPr>
        <w:pStyle w:val="Paragrafoelenco"/>
        <w:numPr>
          <w:ilvl w:val="0"/>
          <w:numId w:val="1"/>
        </w:numPr>
        <w:tabs>
          <w:tab w:val="left" w:pos="717"/>
        </w:tabs>
        <w:ind w:left="714" w:firstLine="0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diritti</w:t>
      </w:r>
    </w:p>
    <w:p w:rsidR="005A28E8" w:rsidRDefault="0006237F" w:rsidP="00172F2C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line="267" w:lineRule="exact"/>
        <w:ind w:left="717" w:firstLine="0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left="717" w:firstLine="0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right="137" w:firstLine="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:rsidR="005A28E8" w:rsidRDefault="0006237F" w:rsidP="00172F2C">
      <w:pPr>
        <w:pStyle w:val="Titolo1"/>
        <w:numPr>
          <w:ilvl w:val="0"/>
          <w:numId w:val="1"/>
        </w:numPr>
        <w:tabs>
          <w:tab w:val="left" w:pos="717"/>
        </w:tabs>
        <w:spacing w:before="1" w:line="293" w:lineRule="exact"/>
        <w:ind w:left="717" w:firstLine="0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:rsidR="005A28E8" w:rsidRDefault="0006237F" w:rsidP="00DD14FA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:rsidR="005A28E8" w:rsidRDefault="0006237F" w:rsidP="00DD14FA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</w:t>
      </w:r>
      <w:r>
        <w:t xml:space="preserve"> Garante per la protezione dei dati personali.</w:t>
      </w:r>
    </w:p>
    <w:p w:rsidR="00DD14FA" w:rsidRDefault="0006237F" w:rsidP="00DD14FA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>lavora</w:t>
      </w:r>
      <w:r w:rsidR="00DD14FA">
        <w:rPr>
          <w:spacing w:val="-2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:rsidR="00DD14FA" w:rsidRDefault="00DD14FA" w:rsidP="00DD14FA">
      <w:pPr>
        <w:pStyle w:val="Corpotesto"/>
        <w:spacing w:before="1"/>
        <w:jc w:val="both"/>
        <w:rPr>
          <w:spacing w:val="-4"/>
        </w:rPr>
      </w:pPr>
    </w:p>
    <w:p w:rsidR="005A28E8" w:rsidRDefault="0006237F" w:rsidP="00DD14FA">
      <w:pPr>
        <w:pStyle w:val="Corpotesto"/>
        <w:spacing w:before="1"/>
        <w:jc w:val="both"/>
      </w:pPr>
      <w:r>
        <w:rPr>
          <w:spacing w:val="-4"/>
        </w:rPr>
        <w:t>Data</w:t>
      </w:r>
      <w:r w:rsidR="00DD14FA">
        <w:rPr>
          <w:u w:val="single"/>
        </w:rPr>
        <w:t xml:space="preserve">,                                                         </w:t>
      </w:r>
    </w:p>
    <w:p w:rsidR="005A28E8" w:rsidRDefault="0006237F" w:rsidP="00DD14FA">
      <w:pPr>
        <w:pStyle w:val="Corpotesto"/>
        <w:spacing w:before="148"/>
      </w:pPr>
      <w:r>
        <w:t>Firma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accettazione</w:t>
      </w:r>
      <w:r w:rsidR="00DD14FA" w:rsidRPr="00DD14FA">
        <w:rPr>
          <w:spacing w:val="-2"/>
          <w:u w:val="single"/>
        </w:rPr>
        <w:t>,</w:t>
      </w:r>
      <w:r w:rsidR="00DD14FA" w:rsidRPr="00DD14FA">
        <w:rPr>
          <w:u w:val="single"/>
        </w:rPr>
        <w:t xml:space="preserve">                                                                                            </w:t>
      </w:r>
      <w:r w:rsidR="00DD14FA" w:rsidRPr="00DD14FA">
        <w:t xml:space="preserve"> </w:t>
      </w:r>
    </w:p>
    <w:sectPr w:rsidR="005A28E8" w:rsidSect="003E2351">
      <w:headerReference w:type="default" r:id="rId10"/>
      <w:footerReference w:type="default" r:id="rId11"/>
      <w:pgSz w:w="11920" w:h="16850"/>
      <w:pgMar w:top="2720" w:right="1147" w:bottom="1180" w:left="1134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37F" w:rsidRDefault="0006237F">
      <w:r>
        <w:separator/>
      </w:r>
    </w:p>
  </w:endnote>
  <w:endnote w:type="continuationSeparator" w:id="0">
    <w:p w:rsidR="0006237F" w:rsidRDefault="0006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E8" w:rsidRDefault="0006237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8E8" w:rsidRDefault="0006237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24.6pt;margin-top:781.5pt;width:12.6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" filled="f" stroked="f">
              <v:textbox inset="0,0,0,0">
                <w:txbxContent>
                  <w:p w:rsidR="005A28E8" w:rsidRDefault="0006237F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37F" w:rsidRDefault="0006237F">
      <w:r>
        <w:separator/>
      </w:r>
    </w:p>
  </w:footnote>
  <w:footnote w:type="continuationSeparator" w:id="0">
    <w:p w:rsidR="0006237F" w:rsidRDefault="0006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E8" w:rsidRPr="00F266E6" w:rsidRDefault="00F266E6" w:rsidP="00F266E6">
    <w:pPr>
      <w:pStyle w:val="Intestazione"/>
    </w:pPr>
    <w:r w:rsidRPr="00F266E6">
      <w:rPr>
        <w:rFonts w:ascii="Times New Roman" w:eastAsia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E5F54DA" wp14:editId="6A47134C">
              <wp:simplePos x="0" y="0"/>
              <wp:positionH relativeFrom="column">
                <wp:posOffset>-329565</wp:posOffset>
              </wp:positionH>
              <wp:positionV relativeFrom="paragraph">
                <wp:posOffset>-305435</wp:posOffset>
              </wp:positionV>
              <wp:extent cx="2088107" cy="1447800"/>
              <wp:effectExtent l="0" t="0" r="0" b="0"/>
              <wp:wrapNone/>
              <wp:docPr id="25" name="Gruppo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8107" cy="1447800"/>
                        <a:chOff x="0" y="0"/>
                        <a:chExt cx="2088107" cy="1447800"/>
                      </a:xfrm>
                    </wpg:grpSpPr>
                    <pic:pic xmlns:pic="http://schemas.openxmlformats.org/drawingml/2006/picture">
                      <pic:nvPicPr>
                        <pic:cNvPr id="24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8600" y="0"/>
                          <a:ext cx="1647825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0" y="733425"/>
                          <a:ext cx="2088107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266E6" w:rsidRPr="004C4F21" w:rsidRDefault="00F266E6" w:rsidP="00F266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DIPARTIMENTO DI</w:t>
                            </w:r>
                          </w:p>
                          <w:p w:rsidR="00F266E6" w:rsidRPr="004C4F21" w:rsidRDefault="00F266E6" w:rsidP="00F266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MEDICINA TRASLAZIONALE</w:t>
                            </w:r>
                          </w:p>
                          <w:p w:rsidR="00F266E6" w:rsidRPr="004C4F21" w:rsidRDefault="00F266E6" w:rsidP="00F266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Via Solaroli, 17 – 28100 Novara</w:t>
                            </w:r>
                          </w:p>
                          <w:p w:rsidR="00F266E6" w:rsidRPr="004C4F21" w:rsidRDefault="00F266E6" w:rsidP="00F266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Pr="004C4F21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ricerca.polonovara@uniupo.it</w:t>
                              </w:r>
                            </w:hyperlink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5F54DA" id="Gruppo 25" o:spid="_x0000_s1026" style="position:absolute;margin-left:-25.95pt;margin-top:-24.05pt;width:164.4pt;height:114pt;z-index:-251644928" coordsize="20881,14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2286;width:1647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">
                <v:imagedata r:id="rId3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top:7334;width:20881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F266E6" w:rsidRPr="004C4F21" w:rsidRDefault="00F266E6" w:rsidP="00F266E6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DIPARTIMENTO DI</w:t>
                      </w:r>
                    </w:p>
                    <w:p w:rsidR="00F266E6" w:rsidRPr="004C4F21" w:rsidRDefault="00F266E6" w:rsidP="00F266E6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MEDICINA TRASLAZIONALE</w:t>
                      </w:r>
                    </w:p>
                    <w:p w:rsidR="00F266E6" w:rsidRPr="004C4F21" w:rsidRDefault="00F266E6" w:rsidP="00F266E6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Via Solaroli, 17 – 28100 Novara</w:t>
                      </w:r>
                    </w:p>
                    <w:p w:rsidR="00F266E6" w:rsidRPr="004C4F21" w:rsidRDefault="00F266E6" w:rsidP="00F266E6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4" w:history="1">
                        <w:r w:rsidRPr="004C4F21">
                          <w:rPr>
                            <w:rStyle w:val="Collegamentoipertestuale"/>
                            <w:rFonts w:asciiTheme="minorHAnsi" w:hAnsiTheme="minorHAnsi" w:cstheme="minorHAnsi"/>
                            <w:color w:val="0D0D0D" w:themeColor="text1" w:themeTint="F2"/>
                            <w:sz w:val="20"/>
                            <w:szCs w:val="20"/>
                          </w:rPr>
                          <w:t>ricerca.polonovara@uniupo.it</w:t>
                        </w:r>
                      </w:hyperlink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1" w15:restartNumberingAfterBreak="0">
    <w:nsid w:val="12F86022"/>
    <w:multiLevelType w:val="hybridMultilevel"/>
    <w:tmpl w:val="AB788C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A42"/>
    <w:multiLevelType w:val="hybridMultilevel"/>
    <w:tmpl w:val="8F24F50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D94"/>
    <w:multiLevelType w:val="hybridMultilevel"/>
    <w:tmpl w:val="29947BC4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706" w:hanging="39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8"/>
    <w:rsid w:val="0006237F"/>
    <w:rsid w:val="00172F2C"/>
    <w:rsid w:val="003E2351"/>
    <w:rsid w:val="005A28E8"/>
    <w:rsid w:val="00984810"/>
    <w:rsid w:val="00DD14FA"/>
    <w:rsid w:val="00F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B7C56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1"/>
    <w:qFormat/>
    <w:pPr>
      <w:ind w:left="717" w:hanging="4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72F2C"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172F2C"/>
    <w:rPr>
      <w:rFonts w:ascii="Arial" w:eastAsia="Arial" w:hAnsi="Arial" w:cs="Arial"/>
      <w:b/>
      <w:bCs/>
      <w:i/>
      <w:iCs/>
      <w:sz w:val="24"/>
      <w:szCs w:val="24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E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iuridici@uniup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ricerca.polonovara@uniup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AR</dc:creator>
  <cp:lastModifiedBy>Mariangela Aloe - Uni UPO Research Office</cp:lastModifiedBy>
  <cp:revision>2</cp:revision>
  <dcterms:created xsi:type="dcterms:W3CDTF">2024-07-12T12:32:00Z</dcterms:created>
  <dcterms:modified xsi:type="dcterms:W3CDTF">2024-07-12T12:32:00Z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