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F1180" w:rsidRDefault="00635425">
      <w:pPr>
        <w:ind w:left="62" w:right="62"/>
        <w:jc w:val="center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Manifestazione di interesse</w:t>
      </w:r>
    </w:p>
    <w:p w14:paraId="00000002" w14:textId="77777777" w:rsidR="003F1180" w:rsidRDefault="00635425">
      <w:pPr>
        <w:ind w:left="62" w:right="62"/>
        <w:jc w:val="center"/>
        <w:rPr>
          <w:b/>
          <w:sz w:val="32"/>
          <w:szCs w:val="32"/>
        </w:rPr>
      </w:pPr>
      <w:r>
        <w:rPr>
          <w:b/>
          <w:color w:val="231F20"/>
          <w:sz w:val="32"/>
          <w:szCs w:val="32"/>
        </w:rPr>
        <w:t>partecipazione Bando BRiC2025 - INAIL</w:t>
      </w:r>
    </w:p>
    <w:p w14:paraId="00000003" w14:textId="77777777" w:rsidR="003F1180" w:rsidRDefault="003F11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4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tabs>
          <w:tab w:val="left" w:pos="8296"/>
        </w:tabs>
        <w:spacing w:line="360" w:lineRule="auto"/>
        <w:ind w:right="65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Il/La sottoscritto/a..................................................................,</w:t>
      </w:r>
    </w:p>
    <w:p w14:paraId="00000005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tabs>
          <w:tab w:val="left" w:pos="8296"/>
        </w:tabs>
        <w:spacing w:line="360" w:lineRule="auto"/>
        <w:ind w:right="65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in qualità di ………………………………………………………………………………………………. dell’Azienda......................................................................................................................, con sede le</w:t>
      </w:r>
      <w:bookmarkStart w:id="0" w:name="_GoBack"/>
      <w:bookmarkEnd w:id="0"/>
      <w:r>
        <w:rPr>
          <w:color w:val="231F20"/>
          <w:sz w:val="24"/>
          <w:szCs w:val="24"/>
        </w:rPr>
        <w:t>gale in Via………………………………………</w:t>
      </w:r>
      <w:proofErr w:type="gramStart"/>
      <w:r>
        <w:rPr>
          <w:color w:val="231F20"/>
          <w:sz w:val="24"/>
          <w:szCs w:val="24"/>
        </w:rPr>
        <w:t>…….</w:t>
      </w:r>
      <w:proofErr w:type="gramEnd"/>
      <w:r>
        <w:rPr>
          <w:color w:val="231F20"/>
          <w:sz w:val="24"/>
          <w:szCs w:val="24"/>
        </w:rPr>
        <w:t xml:space="preserve">, Città…………………… Provincia………….. </w:t>
      </w:r>
      <w:r>
        <w:rPr>
          <w:color w:val="231F20"/>
          <w:sz w:val="24"/>
          <w:szCs w:val="24"/>
        </w:rPr>
        <w:t>Codice Fiscale………………………………… Partita IVA…………………………….</w:t>
      </w:r>
    </w:p>
    <w:p w14:paraId="00000006" w14:textId="77777777" w:rsidR="003F1180" w:rsidRDefault="003F1180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color w:val="000000"/>
          <w:sz w:val="24"/>
          <w:szCs w:val="24"/>
        </w:rPr>
      </w:pPr>
    </w:p>
    <w:p w14:paraId="00000007" w14:textId="77777777" w:rsidR="003F1180" w:rsidRDefault="00635425">
      <w:pPr>
        <w:spacing w:before="1"/>
        <w:ind w:left="64" w:right="65"/>
        <w:jc w:val="center"/>
        <w:rPr>
          <w:b/>
          <w:sz w:val="24"/>
          <w:szCs w:val="24"/>
        </w:rPr>
      </w:pPr>
      <w:r>
        <w:rPr>
          <w:b/>
          <w:color w:val="231F20"/>
          <w:sz w:val="24"/>
          <w:szCs w:val="24"/>
        </w:rPr>
        <w:t>manifesta il proprio interesse a partecipare</w:t>
      </w:r>
    </w:p>
    <w:p w14:paraId="00000008" w14:textId="77777777" w:rsidR="003F1180" w:rsidRDefault="003F11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9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spacing w:before="30" w:line="276" w:lineRule="auto"/>
        <w:jc w:val="both"/>
        <w:rPr>
          <w:color w:val="000000"/>
          <w:sz w:val="24"/>
          <w:szCs w:val="24"/>
        </w:rPr>
      </w:pPr>
      <w:bookmarkStart w:id="1" w:name="_heading=h.g5qf8kejd3rv" w:colFirst="0" w:colLast="0"/>
      <w:bookmarkEnd w:id="1"/>
      <w:r>
        <w:rPr>
          <w:color w:val="000000"/>
          <w:sz w:val="24"/>
          <w:szCs w:val="24"/>
        </w:rPr>
        <w:t>al progetto di ricerca riguardante l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temati</w:t>
      </w:r>
      <w:r>
        <w:rPr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 dei </w:t>
      </w:r>
      <w:r w:rsidRPr="001D5A11">
        <w:rPr>
          <w:b/>
          <w:sz w:val="24"/>
          <w:szCs w:val="24"/>
        </w:rPr>
        <w:t>Rischi psicosociali connessi ai cambiamenti del mondo del lavoro: sviluppo di strumenti di valutazione, prevenzione e intervento</w:t>
      </w:r>
      <w:r>
        <w:rPr>
          <w:color w:val="000000"/>
          <w:sz w:val="24"/>
          <w:szCs w:val="24"/>
        </w:rPr>
        <w:t>, che il Dipartimento di Medicina Traslazionale dell’Università degli Studi del Piemonte Orientale "Amedeo Avogadro”, in qualità</w:t>
      </w:r>
      <w:r>
        <w:rPr>
          <w:color w:val="000000"/>
          <w:sz w:val="24"/>
          <w:szCs w:val="24"/>
        </w:rPr>
        <w:t xml:space="preserve"> di Destinatario Istituzionale, presenterà nell’ambito del Bando Ricerche in Collaborazione (</w:t>
      </w:r>
      <w:proofErr w:type="spellStart"/>
      <w:r>
        <w:rPr>
          <w:color w:val="000000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iC</w:t>
      </w:r>
      <w:proofErr w:type="spellEnd"/>
      <w:r>
        <w:rPr>
          <w:color w:val="000000"/>
          <w:sz w:val="24"/>
          <w:szCs w:val="24"/>
        </w:rPr>
        <w:t xml:space="preserve"> 2025) emanato dall’INAIL, area tematica di interesse n. </w:t>
      </w:r>
      <w:r w:rsidRPr="001D5A11">
        <w:rPr>
          <w:b/>
          <w:sz w:val="24"/>
          <w:szCs w:val="24"/>
        </w:rPr>
        <w:t>32</w:t>
      </w:r>
    </w:p>
    <w:p w14:paraId="0000000A" w14:textId="77777777" w:rsidR="003F1180" w:rsidRDefault="003F1180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  <w:sz w:val="24"/>
          <w:szCs w:val="24"/>
        </w:rPr>
      </w:pPr>
    </w:p>
    <w:p w14:paraId="0000000B" w14:textId="77777777" w:rsidR="003F1180" w:rsidRDefault="00635425">
      <w:pPr>
        <w:pStyle w:val="Titolo1"/>
        <w:ind w:right="65" w:firstLine="65"/>
        <w:jc w:val="center"/>
        <w:rPr>
          <w:rFonts w:ascii="Calibri" w:eastAsia="Calibri" w:hAnsi="Calibri" w:cs="Calibri"/>
          <w:sz w:val="24"/>
          <w:szCs w:val="24"/>
          <w:u w:val="none"/>
        </w:rPr>
      </w:pPr>
      <w:r>
        <w:rPr>
          <w:rFonts w:ascii="Calibri" w:eastAsia="Calibri" w:hAnsi="Calibri" w:cs="Calibri"/>
          <w:color w:val="231F20"/>
          <w:sz w:val="24"/>
          <w:szCs w:val="24"/>
          <w:u w:val="none"/>
        </w:rPr>
        <w:t>dichiara inoltre</w:t>
      </w:r>
    </w:p>
    <w:p w14:paraId="0000000C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tabs>
          <w:tab w:val="left" w:pos="7710"/>
          <w:tab w:val="left" w:pos="8272"/>
        </w:tabs>
        <w:ind w:left="65"/>
        <w:rPr>
          <w:color w:val="000000"/>
          <w:sz w:val="24"/>
          <w:szCs w:val="24"/>
        </w:rPr>
      </w:pPr>
      <w:sdt>
        <w:sdtPr>
          <w:tag w:val="goog_rdk_0"/>
          <w:id w:val="-1463142314"/>
        </w:sdtPr>
        <w:sdtEndPr/>
        <w:sdtContent>
          <w:r>
            <w:rPr>
              <w:rFonts w:ascii="Arial Unicode MS" w:eastAsia="Arial Unicode MS" w:hAnsi="Arial Unicode MS" w:cs="Arial Unicode MS"/>
              <w:color w:val="231F20"/>
              <w:sz w:val="24"/>
              <w:szCs w:val="24"/>
            </w:rPr>
            <w:t>❏</w:t>
          </w:r>
        </w:sdtContent>
      </w:sdt>
      <w:r>
        <w:rPr>
          <w:color w:val="231F20"/>
          <w:sz w:val="24"/>
          <w:szCs w:val="24"/>
        </w:rPr>
        <w:t xml:space="preserve"> di possedere </w:t>
      </w:r>
    </w:p>
    <w:p w14:paraId="0000000D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  <w:tab w:val="left" w:pos="8289"/>
        </w:tabs>
        <w:ind w:left="65"/>
        <w:rPr>
          <w:color w:val="231F20"/>
          <w:sz w:val="24"/>
          <w:szCs w:val="24"/>
        </w:rPr>
      </w:pPr>
      <w:sdt>
        <w:sdtPr>
          <w:tag w:val="goog_rdk_1"/>
          <w:id w:val="1193517052"/>
        </w:sdtPr>
        <w:sdtEndPr/>
        <w:sdtContent>
          <w:r>
            <w:rPr>
              <w:rFonts w:ascii="Arial Unicode MS" w:eastAsia="Arial Unicode MS" w:hAnsi="Arial Unicode MS" w:cs="Arial Unicode MS"/>
              <w:color w:val="231F20"/>
              <w:sz w:val="24"/>
              <w:szCs w:val="24"/>
            </w:rPr>
            <w:t>❏</w:t>
          </w:r>
        </w:sdtContent>
      </w:sdt>
      <w:r>
        <w:rPr>
          <w:color w:val="231F20"/>
          <w:sz w:val="24"/>
          <w:szCs w:val="24"/>
        </w:rPr>
        <w:t xml:space="preserve"> di NON possedere</w:t>
      </w:r>
    </w:p>
    <w:p w14:paraId="0000000E" w14:textId="77777777" w:rsidR="003F1180" w:rsidRDefault="003F1180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  <w:tab w:val="left" w:pos="8289"/>
        </w:tabs>
        <w:ind w:left="106"/>
        <w:rPr>
          <w:color w:val="000000"/>
          <w:sz w:val="24"/>
          <w:szCs w:val="24"/>
        </w:rPr>
      </w:pPr>
    </w:p>
    <w:p w14:paraId="0000000F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tabs>
          <w:tab w:val="left" w:pos="1815"/>
          <w:tab w:val="left" w:pos="8289"/>
        </w:tabs>
        <w:ind w:lef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della parità di genere di cui alla legge 5 novembre 2021 n.162, in conformità alla norma UNI/</w:t>
      </w:r>
      <w:proofErr w:type="spellStart"/>
      <w:r>
        <w:rPr>
          <w:color w:val="000000"/>
          <w:sz w:val="24"/>
          <w:szCs w:val="24"/>
        </w:rPr>
        <w:t>PdR</w:t>
      </w:r>
      <w:proofErr w:type="spellEnd"/>
      <w:r>
        <w:rPr>
          <w:color w:val="000000"/>
          <w:sz w:val="24"/>
          <w:szCs w:val="24"/>
        </w:rPr>
        <w:t xml:space="preserve"> 125:2022, rilasciata dagli organismi di certificazione accreditati ai sensi del regolamento CE 765/2008.</w:t>
      </w:r>
    </w:p>
    <w:p w14:paraId="00000010" w14:textId="77777777" w:rsidR="003F1180" w:rsidRDefault="003F1180">
      <w:pPr>
        <w:ind w:left="106"/>
        <w:rPr>
          <w:i/>
          <w:color w:val="231F20"/>
          <w:sz w:val="24"/>
          <w:szCs w:val="24"/>
        </w:rPr>
      </w:pPr>
    </w:p>
    <w:p w14:paraId="00000011" w14:textId="77777777" w:rsidR="003F1180" w:rsidRDefault="003F1180">
      <w:pPr>
        <w:ind w:left="106"/>
        <w:rPr>
          <w:i/>
          <w:color w:val="231F20"/>
          <w:sz w:val="24"/>
          <w:szCs w:val="24"/>
        </w:rPr>
      </w:pPr>
    </w:p>
    <w:p w14:paraId="00000012" w14:textId="77777777" w:rsidR="003F1180" w:rsidRDefault="00635425">
      <w:pPr>
        <w:pBdr>
          <w:top w:val="nil"/>
          <w:left w:val="nil"/>
          <w:bottom w:val="nil"/>
          <w:right w:val="nil"/>
          <w:between w:val="nil"/>
        </w:pBdr>
        <w:spacing w:before="1"/>
        <w:ind w:right="104"/>
        <w:jc w:val="right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Firma per esteso e leggibile/digitale</w:t>
      </w:r>
    </w:p>
    <w:sectPr w:rsidR="003F1180">
      <w:headerReference w:type="default" r:id="rId7"/>
      <w:pgSz w:w="9640" w:h="1361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55BE" w14:textId="77777777" w:rsidR="00635425" w:rsidRDefault="00635425">
      <w:r>
        <w:separator/>
      </w:r>
    </w:p>
  </w:endnote>
  <w:endnote w:type="continuationSeparator" w:id="0">
    <w:p w14:paraId="4D77F865" w14:textId="77777777" w:rsidR="00635425" w:rsidRDefault="0063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C3FB3" w14:textId="77777777" w:rsidR="00635425" w:rsidRDefault="00635425">
      <w:r>
        <w:separator/>
      </w:r>
    </w:p>
  </w:footnote>
  <w:footnote w:type="continuationSeparator" w:id="0">
    <w:p w14:paraId="1CD1A3D1" w14:textId="77777777" w:rsidR="00635425" w:rsidRDefault="0063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3F1180" w:rsidRDefault="00635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Carta intestata dell’impresa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80"/>
    <w:rsid w:val="001D5A11"/>
    <w:rsid w:val="003F1180"/>
    <w:rsid w:val="006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79A0B-8667-4A69-A094-BDBE6D4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5"/>
      <w:outlineLvl w:val="0"/>
    </w:pPr>
    <w:rPr>
      <w:rFonts w:ascii="Cambria" w:eastAsia="Cambria" w:hAnsi="Cambria" w:cs="Cambria"/>
      <w:b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65" w:right="65"/>
      <w:jc w:val="center"/>
    </w:pPr>
    <w:rPr>
      <w:rFonts w:ascii="Times New Roman" w:eastAsia="Times New Roman" w:hAnsi="Times New Roman" w:cs="Times New Roman"/>
      <w:b/>
      <w:sz w:val="66"/>
      <w:szCs w:val="6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0"/>
      <w:szCs w:val="20"/>
    </w:rPr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Intestazione">
    <w:name w:val="header"/>
    <w:link w:val="Intestazione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2E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2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4B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4B2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t2SQSOaIqzfaVgVx8XDI9Q+/g==">CgMxLjAaMAoBMBIrCikIB0IlChFRdWF0dHJvY2VudG8gU2FucxIQQXJpYWwgVW5pY29kZSBNUxowCgExEisKKQgHQiUKEVF1YXR0cm9jZW50byBTYW5zEhBBcmlhbCBVbmljb2RlIE1TMg5oLmc1cWY4a2VqZDNydjgAciExQ05ubU1ULUhnVVhhLWJfSUpGR1FxM0Nab1F2QXQtTEc=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Edoardo Villa</cp:lastModifiedBy>
  <cp:revision>2</cp:revision>
  <dcterms:created xsi:type="dcterms:W3CDTF">2024-06-24T10:39:00Z</dcterms:created>
  <dcterms:modified xsi:type="dcterms:W3CDTF">2025-10-03T10:19:00Z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15.0</vt:lpwstr>
  </property>
</Properties>
</file>